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E38C1" w14:textId="77777777" w:rsidR="00EF71AB" w:rsidRPr="00EF71AB" w:rsidRDefault="00EF71AB" w:rsidP="00EF71AB">
      <w:pPr>
        <w:spacing w:before="100" w:beforeAutospacing="1" w:after="100" w:afterAutospacing="1" w:line="240" w:lineRule="auto"/>
        <w:outlineLvl w:val="0"/>
        <w:rPr>
          <w:rFonts w:eastAsia="Times New Roman" w:cstheme="minorHAnsi"/>
          <w:b/>
          <w:bCs/>
          <w:kern w:val="36"/>
          <w:sz w:val="48"/>
          <w:szCs w:val="48"/>
          <w:lang w:eastAsia="nl-NL"/>
        </w:rPr>
      </w:pPr>
      <w:r w:rsidRPr="00EF71AB">
        <w:rPr>
          <w:rFonts w:eastAsia="Times New Roman" w:cstheme="minorHAnsi"/>
          <w:b/>
          <w:bCs/>
          <w:kern w:val="36"/>
          <w:sz w:val="48"/>
          <w:szCs w:val="48"/>
          <w:lang w:eastAsia="nl-NL"/>
        </w:rPr>
        <w:t>Jaarverslag 2025 – Stichting Islamitische Centrum Venlo</w:t>
      </w:r>
    </w:p>
    <w:p w14:paraId="68443B2C" w14:textId="77777777" w:rsidR="00EF71AB" w:rsidRPr="00EF71AB" w:rsidRDefault="00EF71AB" w:rsidP="00EF71AB">
      <w:pPr>
        <w:spacing w:before="100" w:beforeAutospacing="1" w:after="100" w:afterAutospacing="1" w:line="240" w:lineRule="auto"/>
        <w:outlineLvl w:val="1"/>
        <w:rPr>
          <w:rFonts w:eastAsia="Times New Roman" w:cstheme="minorHAnsi"/>
          <w:b/>
          <w:bCs/>
          <w:sz w:val="36"/>
          <w:szCs w:val="36"/>
          <w:lang w:eastAsia="nl-NL"/>
        </w:rPr>
      </w:pPr>
      <w:r w:rsidRPr="00EF71AB">
        <w:rPr>
          <w:rFonts w:eastAsia="Times New Roman" w:cstheme="minorHAnsi"/>
          <w:b/>
          <w:bCs/>
          <w:sz w:val="36"/>
          <w:szCs w:val="36"/>
          <w:lang w:eastAsia="nl-NL"/>
        </w:rPr>
        <w:t>1. Inleiding</w:t>
      </w:r>
    </w:p>
    <w:p w14:paraId="1C9EF8E1" w14:textId="77777777" w:rsidR="00EF71AB" w:rsidRPr="00EF71AB" w:rsidRDefault="00EF71AB" w:rsidP="00EF71AB">
      <w:pPr>
        <w:spacing w:before="100" w:beforeAutospacing="1" w:after="100" w:afterAutospacing="1" w:line="240" w:lineRule="auto"/>
        <w:rPr>
          <w:rFonts w:eastAsia="Times New Roman" w:cstheme="minorHAnsi"/>
          <w:sz w:val="24"/>
          <w:szCs w:val="24"/>
          <w:lang w:eastAsia="nl-NL"/>
        </w:rPr>
      </w:pPr>
      <w:r w:rsidRPr="00EF71AB">
        <w:rPr>
          <w:rFonts w:eastAsia="Times New Roman" w:cstheme="minorHAnsi"/>
          <w:sz w:val="24"/>
          <w:szCs w:val="24"/>
          <w:lang w:eastAsia="nl-NL"/>
        </w:rPr>
        <w:t xml:space="preserve">In 2025 heeft de Stichting Islamitische Centrum Venlo met toewijding haar werk voortgezet ter bevordering van religieuze, educatieve en maatschappelijke activiteiten voor moslims en buurtbewoners in Venlo en omgeving. Het afgelopen jaar stond in het teken van het versterken van de onderlinge verbondenheid, het bieden van een ontmoetingsplek voor de buurt, en het uitbreiden van onze maatschappelijke ondersteuning en educatieve programma’s. Dankzij de inzet van onze vrijwilligers, de imam en de gemeenschap kijken we terug op een succesvol en waardevol jaar. </w:t>
      </w:r>
    </w:p>
    <w:p w14:paraId="19BE86D0" w14:textId="77777777" w:rsidR="00EF71AB" w:rsidRPr="00EF71AB" w:rsidRDefault="00EF71AB" w:rsidP="00EF71AB">
      <w:pPr>
        <w:spacing w:before="100" w:beforeAutospacing="1" w:after="100" w:afterAutospacing="1" w:line="240" w:lineRule="auto"/>
        <w:outlineLvl w:val="1"/>
        <w:rPr>
          <w:rFonts w:eastAsia="Times New Roman" w:cstheme="minorHAnsi"/>
          <w:b/>
          <w:bCs/>
          <w:sz w:val="36"/>
          <w:szCs w:val="36"/>
          <w:lang w:eastAsia="nl-NL"/>
        </w:rPr>
      </w:pPr>
      <w:r w:rsidRPr="00EF71AB">
        <w:rPr>
          <w:rFonts w:eastAsia="Times New Roman" w:cstheme="minorHAnsi"/>
          <w:b/>
          <w:bCs/>
          <w:sz w:val="36"/>
          <w:szCs w:val="36"/>
          <w:lang w:eastAsia="nl-NL"/>
        </w:rPr>
        <w:t>2. Religieuze Activiteiten</w:t>
      </w:r>
    </w:p>
    <w:p w14:paraId="3D46A072" w14:textId="77777777" w:rsidR="00EF71AB" w:rsidRPr="00EF71AB" w:rsidRDefault="00EF71AB" w:rsidP="00EF71AB">
      <w:pPr>
        <w:spacing w:before="100" w:beforeAutospacing="1" w:after="100" w:afterAutospacing="1" w:line="240" w:lineRule="auto"/>
        <w:rPr>
          <w:rFonts w:eastAsia="Times New Roman" w:cstheme="minorHAnsi"/>
          <w:sz w:val="24"/>
          <w:szCs w:val="24"/>
          <w:lang w:eastAsia="nl-NL"/>
        </w:rPr>
      </w:pPr>
      <w:r w:rsidRPr="00EF71AB">
        <w:rPr>
          <w:rFonts w:eastAsia="Times New Roman" w:cstheme="minorHAnsi"/>
          <w:sz w:val="24"/>
          <w:szCs w:val="24"/>
          <w:lang w:eastAsia="nl-NL"/>
        </w:rPr>
        <w:t xml:space="preserve">Onze religieuze activiteiten vormden ook in 2025 de spirituele basis van de stichting: </w:t>
      </w:r>
    </w:p>
    <w:p w14:paraId="598608CF" w14:textId="77777777" w:rsidR="00EF71AB" w:rsidRPr="00EF71AB" w:rsidRDefault="00EF71AB" w:rsidP="00EF71AB">
      <w:pPr>
        <w:numPr>
          <w:ilvl w:val="0"/>
          <w:numId w:val="1"/>
        </w:numPr>
        <w:spacing w:before="100" w:beforeAutospacing="1" w:after="100" w:afterAutospacing="1" w:line="240" w:lineRule="auto"/>
        <w:rPr>
          <w:rFonts w:eastAsia="Times New Roman" w:cstheme="minorHAnsi"/>
          <w:sz w:val="24"/>
          <w:szCs w:val="24"/>
          <w:lang w:eastAsia="nl-NL"/>
        </w:rPr>
      </w:pPr>
      <w:r w:rsidRPr="00EF71AB">
        <w:rPr>
          <w:rFonts w:eastAsia="Times New Roman" w:cstheme="minorHAnsi"/>
          <w:b/>
          <w:bCs/>
          <w:sz w:val="24"/>
          <w:szCs w:val="24"/>
          <w:lang w:eastAsia="nl-NL"/>
        </w:rPr>
        <w:t>Dagelijkse Gebeden:</w:t>
      </w:r>
      <w:r w:rsidRPr="00EF71AB">
        <w:rPr>
          <w:rFonts w:eastAsia="Times New Roman" w:cstheme="minorHAnsi"/>
          <w:sz w:val="24"/>
          <w:szCs w:val="24"/>
          <w:lang w:eastAsia="nl-NL"/>
        </w:rPr>
        <w:t xml:space="preserve"> De gebedsruimte stond dagelijks open voor de vijf verplichte gebeden (</w:t>
      </w:r>
      <w:proofErr w:type="spellStart"/>
      <w:r w:rsidRPr="00EF71AB">
        <w:rPr>
          <w:rFonts w:eastAsia="Times New Roman" w:cstheme="minorHAnsi"/>
          <w:sz w:val="24"/>
          <w:szCs w:val="24"/>
          <w:lang w:eastAsia="nl-NL"/>
        </w:rPr>
        <w:t>Salah</w:t>
      </w:r>
      <w:proofErr w:type="spellEnd"/>
      <w:r w:rsidRPr="00EF71AB">
        <w:rPr>
          <w:rFonts w:eastAsia="Times New Roman" w:cstheme="minorHAnsi"/>
          <w:sz w:val="24"/>
          <w:szCs w:val="24"/>
          <w:lang w:eastAsia="nl-NL"/>
        </w:rPr>
        <w:t xml:space="preserve">) onder leiding van de imam, die tevens zorg droeg voor religieuze begeleiding. </w:t>
      </w:r>
    </w:p>
    <w:p w14:paraId="060CCD69" w14:textId="77777777" w:rsidR="00EF71AB" w:rsidRPr="00EF71AB" w:rsidRDefault="00EF71AB" w:rsidP="00EF71AB">
      <w:pPr>
        <w:numPr>
          <w:ilvl w:val="0"/>
          <w:numId w:val="1"/>
        </w:numPr>
        <w:spacing w:before="100" w:beforeAutospacing="1" w:after="100" w:afterAutospacing="1" w:line="240" w:lineRule="auto"/>
        <w:rPr>
          <w:rFonts w:eastAsia="Times New Roman" w:cstheme="minorHAnsi"/>
          <w:sz w:val="24"/>
          <w:szCs w:val="24"/>
          <w:lang w:eastAsia="nl-NL"/>
        </w:rPr>
      </w:pPr>
      <w:r w:rsidRPr="00EF71AB">
        <w:rPr>
          <w:rFonts w:eastAsia="Times New Roman" w:cstheme="minorHAnsi"/>
          <w:b/>
          <w:bCs/>
          <w:sz w:val="24"/>
          <w:szCs w:val="24"/>
          <w:lang w:eastAsia="nl-NL"/>
        </w:rPr>
        <w:t>Vrijdaggebeden (</w:t>
      </w:r>
      <w:proofErr w:type="spellStart"/>
      <w:r w:rsidRPr="00EF71AB">
        <w:rPr>
          <w:rFonts w:eastAsia="Times New Roman" w:cstheme="minorHAnsi"/>
          <w:b/>
          <w:bCs/>
          <w:sz w:val="24"/>
          <w:szCs w:val="24"/>
          <w:lang w:eastAsia="nl-NL"/>
        </w:rPr>
        <w:t>Jumu'ah</w:t>
      </w:r>
      <w:proofErr w:type="spellEnd"/>
      <w:r w:rsidRPr="00EF71AB">
        <w:rPr>
          <w:rFonts w:eastAsia="Times New Roman" w:cstheme="minorHAnsi"/>
          <w:b/>
          <w:bCs/>
          <w:sz w:val="24"/>
          <w:szCs w:val="24"/>
          <w:lang w:eastAsia="nl-NL"/>
        </w:rPr>
        <w:t>):</w:t>
      </w:r>
      <w:r w:rsidRPr="00EF71AB">
        <w:rPr>
          <w:rFonts w:eastAsia="Times New Roman" w:cstheme="minorHAnsi"/>
          <w:sz w:val="24"/>
          <w:szCs w:val="24"/>
          <w:lang w:eastAsia="nl-NL"/>
        </w:rPr>
        <w:t xml:space="preserve"> De wekelijkse vrijdagpreken (</w:t>
      </w:r>
      <w:proofErr w:type="spellStart"/>
      <w:r w:rsidRPr="00EF71AB">
        <w:rPr>
          <w:rFonts w:eastAsia="Times New Roman" w:cstheme="minorHAnsi"/>
          <w:sz w:val="24"/>
          <w:szCs w:val="24"/>
          <w:lang w:eastAsia="nl-NL"/>
        </w:rPr>
        <w:t>khutbah</w:t>
      </w:r>
      <w:proofErr w:type="spellEnd"/>
      <w:r w:rsidRPr="00EF71AB">
        <w:rPr>
          <w:rFonts w:eastAsia="Times New Roman" w:cstheme="minorHAnsi"/>
          <w:sz w:val="24"/>
          <w:szCs w:val="24"/>
          <w:lang w:eastAsia="nl-NL"/>
        </w:rPr>
        <w:t xml:space="preserve">) bleven een belangrijk moment van inspiratie en bezinning. De preken behandelden actuele religieuze en maatschappelijke thema’s die de verbondenheid binnen de gemeenschap versterken. </w:t>
      </w:r>
    </w:p>
    <w:p w14:paraId="3430F150" w14:textId="77777777" w:rsidR="00EF71AB" w:rsidRPr="00EF71AB" w:rsidRDefault="00EF71AB" w:rsidP="00EF71AB">
      <w:pPr>
        <w:numPr>
          <w:ilvl w:val="0"/>
          <w:numId w:val="1"/>
        </w:numPr>
        <w:spacing w:before="100" w:beforeAutospacing="1" w:after="100" w:afterAutospacing="1" w:line="240" w:lineRule="auto"/>
        <w:rPr>
          <w:rFonts w:eastAsia="Times New Roman" w:cstheme="minorHAnsi"/>
          <w:sz w:val="24"/>
          <w:szCs w:val="24"/>
          <w:lang w:eastAsia="nl-NL"/>
        </w:rPr>
      </w:pPr>
      <w:proofErr w:type="spellStart"/>
      <w:r w:rsidRPr="00EF71AB">
        <w:rPr>
          <w:rFonts w:eastAsia="Times New Roman" w:cstheme="minorHAnsi"/>
          <w:b/>
          <w:bCs/>
          <w:sz w:val="24"/>
          <w:szCs w:val="24"/>
          <w:lang w:eastAsia="nl-NL"/>
        </w:rPr>
        <w:t>Aïd</w:t>
      </w:r>
      <w:proofErr w:type="spellEnd"/>
      <w:r w:rsidRPr="00EF71AB">
        <w:rPr>
          <w:rFonts w:eastAsia="Times New Roman" w:cstheme="minorHAnsi"/>
          <w:b/>
          <w:bCs/>
          <w:sz w:val="24"/>
          <w:szCs w:val="24"/>
          <w:lang w:eastAsia="nl-NL"/>
        </w:rPr>
        <w:t xml:space="preserve"> Gebeden:</w:t>
      </w:r>
      <w:r w:rsidRPr="00EF71AB">
        <w:rPr>
          <w:rFonts w:eastAsia="Times New Roman" w:cstheme="minorHAnsi"/>
          <w:sz w:val="24"/>
          <w:szCs w:val="24"/>
          <w:lang w:eastAsia="nl-NL"/>
        </w:rPr>
        <w:t xml:space="preserve"> De vieringen van het Suikerfeest (</w:t>
      </w:r>
      <w:proofErr w:type="spellStart"/>
      <w:r w:rsidRPr="00EF71AB">
        <w:rPr>
          <w:rFonts w:eastAsia="Times New Roman" w:cstheme="minorHAnsi"/>
          <w:sz w:val="24"/>
          <w:szCs w:val="24"/>
          <w:lang w:eastAsia="nl-NL"/>
        </w:rPr>
        <w:t>Eid</w:t>
      </w:r>
      <w:proofErr w:type="spellEnd"/>
      <w:r w:rsidRPr="00EF71AB">
        <w:rPr>
          <w:rFonts w:eastAsia="Times New Roman" w:cstheme="minorHAnsi"/>
          <w:sz w:val="24"/>
          <w:szCs w:val="24"/>
          <w:lang w:eastAsia="nl-NL"/>
        </w:rPr>
        <w:t xml:space="preserve"> </w:t>
      </w:r>
      <w:proofErr w:type="spellStart"/>
      <w:r w:rsidRPr="00EF71AB">
        <w:rPr>
          <w:rFonts w:eastAsia="Times New Roman" w:cstheme="minorHAnsi"/>
          <w:sz w:val="24"/>
          <w:szCs w:val="24"/>
          <w:lang w:eastAsia="nl-NL"/>
        </w:rPr>
        <w:t>ul-Fitr</w:t>
      </w:r>
      <w:proofErr w:type="spellEnd"/>
      <w:r w:rsidRPr="00EF71AB">
        <w:rPr>
          <w:rFonts w:eastAsia="Times New Roman" w:cstheme="minorHAnsi"/>
          <w:sz w:val="24"/>
          <w:szCs w:val="24"/>
          <w:lang w:eastAsia="nl-NL"/>
        </w:rPr>
        <w:t>) en het Offerfeest (</w:t>
      </w:r>
      <w:proofErr w:type="spellStart"/>
      <w:r w:rsidRPr="00EF71AB">
        <w:rPr>
          <w:rFonts w:eastAsia="Times New Roman" w:cstheme="minorHAnsi"/>
          <w:sz w:val="24"/>
          <w:szCs w:val="24"/>
          <w:lang w:eastAsia="nl-NL"/>
        </w:rPr>
        <w:t>Eid</w:t>
      </w:r>
      <w:proofErr w:type="spellEnd"/>
      <w:r w:rsidRPr="00EF71AB">
        <w:rPr>
          <w:rFonts w:eastAsia="Times New Roman" w:cstheme="minorHAnsi"/>
          <w:sz w:val="24"/>
          <w:szCs w:val="24"/>
          <w:lang w:eastAsia="nl-NL"/>
        </w:rPr>
        <w:t xml:space="preserve"> </w:t>
      </w:r>
      <w:proofErr w:type="spellStart"/>
      <w:r w:rsidRPr="00EF71AB">
        <w:rPr>
          <w:rFonts w:eastAsia="Times New Roman" w:cstheme="minorHAnsi"/>
          <w:sz w:val="24"/>
          <w:szCs w:val="24"/>
          <w:lang w:eastAsia="nl-NL"/>
        </w:rPr>
        <w:t>ul-Adha</w:t>
      </w:r>
      <w:proofErr w:type="spellEnd"/>
      <w:r w:rsidRPr="00EF71AB">
        <w:rPr>
          <w:rFonts w:eastAsia="Times New Roman" w:cstheme="minorHAnsi"/>
          <w:sz w:val="24"/>
          <w:szCs w:val="24"/>
          <w:lang w:eastAsia="nl-NL"/>
        </w:rPr>
        <w:t xml:space="preserve">) brachten de gemeenschap samen voor speciale gebeden en feestelijke bijeenkomsten. </w:t>
      </w:r>
    </w:p>
    <w:p w14:paraId="54A65E6E" w14:textId="77777777" w:rsidR="00EF71AB" w:rsidRPr="00EF71AB" w:rsidRDefault="00EF71AB" w:rsidP="00EF71AB">
      <w:pPr>
        <w:numPr>
          <w:ilvl w:val="0"/>
          <w:numId w:val="1"/>
        </w:numPr>
        <w:spacing w:before="100" w:beforeAutospacing="1" w:after="100" w:afterAutospacing="1" w:line="240" w:lineRule="auto"/>
        <w:rPr>
          <w:rFonts w:eastAsia="Times New Roman" w:cstheme="minorHAnsi"/>
          <w:sz w:val="24"/>
          <w:szCs w:val="24"/>
          <w:lang w:eastAsia="nl-NL"/>
        </w:rPr>
      </w:pPr>
      <w:r w:rsidRPr="00EF71AB">
        <w:rPr>
          <w:rFonts w:eastAsia="Times New Roman" w:cstheme="minorHAnsi"/>
          <w:b/>
          <w:bCs/>
          <w:sz w:val="24"/>
          <w:szCs w:val="24"/>
          <w:lang w:eastAsia="nl-NL"/>
        </w:rPr>
        <w:t>Ramadan:</w:t>
      </w:r>
      <w:r w:rsidRPr="00EF71AB">
        <w:rPr>
          <w:rFonts w:eastAsia="Times New Roman" w:cstheme="minorHAnsi"/>
          <w:sz w:val="24"/>
          <w:szCs w:val="24"/>
          <w:lang w:eastAsia="nl-NL"/>
        </w:rPr>
        <w:t xml:space="preserve"> Tijdens de heilige maand Ramadan organiseerde de stichting dagelijks </w:t>
      </w:r>
      <w:proofErr w:type="spellStart"/>
      <w:r w:rsidRPr="00EF71AB">
        <w:rPr>
          <w:rFonts w:eastAsia="Times New Roman" w:cstheme="minorHAnsi"/>
          <w:sz w:val="24"/>
          <w:szCs w:val="24"/>
          <w:lang w:eastAsia="nl-NL"/>
        </w:rPr>
        <w:t>Iftar</w:t>
      </w:r>
      <w:proofErr w:type="spellEnd"/>
      <w:r w:rsidRPr="00EF71AB">
        <w:rPr>
          <w:rFonts w:eastAsia="Times New Roman" w:cstheme="minorHAnsi"/>
          <w:sz w:val="24"/>
          <w:szCs w:val="24"/>
          <w:lang w:eastAsia="nl-NL"/>
        </w:rPr>
        <w:t>-maaltijden voor bezoekers en buurtbewoners om gezamenlijk het vasten te breken. Naast de extra gebeden (</w:t>
      </w:r>
      <w:proofErr w:type="spellStart"/>
      <w:r w:rsidRPr="00EF71AB">
        <w:rPr>
          <w:rFonts w:eastAsia="Times New Roman" w:cstheme="minorHAnsi"/>
          <w:sz w:val="24"/>
          <w:szCs w:val="24"/>
          <w:lang w:eastAsia="nl-NL"/>
        </w:rPr>
        <w:t>Taraweeh</w:t>
      </w:r>
      <w:proofErr w:type="spellEnd"/>
      <w:r w:rsidRPr="00EF71AB">
        <w:rPr>
          <w:rFonts w:eastAsia="Times New Roman" w:cstheme="minorHAnsi"/>
          <w:sz w:val="24"/>
          <w:szCs w:val="24"/>
          <w:lang w:eastAsia="nl-NL"/>
        </w:rPr>
        <w:t xml:space="preserve">) en koranrecitaties vonden er educatieve sessies en lezingen plaats over de spirituele en praktische aspecten van het vasten. </w:t>
      </w:r>
    </w:p>
    <w:p w14:paraId="2AA41ECD" w14:textId="77777777" w:rsidR="00EF71AB" w:rsidRDefault="00EF71AB">
      <w:pPr>
        <w:rPr>
          <w:rFonts w:eastAsia="Times New Roman" w:cstheme="minorHAnsi"/>
          <w:b/>
          <w:bCs/>
          <w:sz w:val="36"/>
          <w:szCs w:val="36"/>
          <w:lang w:eastAsia="nl-NL"/>
        </w:rPr>
      </w:pPr>
      <w:r>
        <w:rPr>
          <w:rFonts w:eastAsia="Times New Roman" w:cstheme="minorHAnsi"/>
          <w:b/>
          <w:bCs/>
          <w:sz w:val="36"/>
          <w:szCs w:val="36"/>
          <w:lang w:eastAsia="nl-NL"/>
        </w:rPr>
        <w:br w:type="page"/>
      </w:r>
    </w:p>
    <w:p w14:paraId="0D819009" w14:textId="0C441346" w:rsidR="00EF71AB" w:rsidRPr="00EF71AB" w:rsidRDefault="00EF71AB" w:rsidP="00EF71AB">
      <w:pPr>
        <w:spacing w:before="100" w:beforeAutospacing="1" w:after="100" w:afterAutospacing="1" w:line="240" w:lineRule="auto"/>
        <w:outlineLvl w:val="1"/>
        <w:rPr>
          <w:rFonts w:eastAsia="Times New Roman" w:cstheme="minorHAnsi"/>
          <w:b/>
          <w:bCs/>
          <w:sz w:val="36"/>
          <w:szCs w:val="36"/>
          <w:lang w:eastAsia="nl-NL"/>
        </w:rPr>
      </w:pPr>
      <w:r w:rsidRPr="00EF71AB">
        <w:rPr>
          <w:rFonts w:eastAsia="Times New Roman" w:cstheme="minorHAnsi"/>
          <w:b/>
          <w:bCs/>
          <w:sz w:val="36"/>
          <w:szCs w:val="36"/>
          <w:lang w:eastAsia="nl-NL"/>
        </w:rPr>
        <w:lastRenderedPageBreak/>
        <w:t>3. Educatieve, Sociale en Gemeenschapsactiviteiten</w:t>
      </w:r>
    </w:p>
    <w:p w14:paraId="3E7F563A" w14:textId="77777777" w:rsidR="00EF71AB" w:rsidRPr="00EF71AB" w:rsidRDefault="00EF71AB" w:rsidP="00EF71AB">
      <w:pPr>
        <w:spacing w:before="100" w:beforeAutospacing="1" w:after="100" w:afterAutospacing="1" w:line="240" w:lineRule="auto"/>
        <w:rPr>
          <w:rFonts w:eastAsia="Times New Roman" w:cstheme="minorHAnsi"/>
          <w:sz w:val="24"/>
          <w:szCs w:val="24"/>
          <w:lang w:eastAsia="nl-NL"/>
        </w:rPr>
      </w:pPr>
      <w:r w:rsidRPr="00EF71AB">
        <w:rPr>
          <w:rFonts w:eastAsia="Times New Roman" w:cstheme="minorHAnsi"/>
          <w:sz w:val="24"/>
          <w:szCs w:val="24"/>
          <w:lang w:eastAsia="nl-NL"/>
        </w:rPr>
        <w:t xml:space="preserve">In 2025 hebben we ons brede aanbod aan maatschappelijke en educatieve initiatieven verder vormgegeven en verdiept: </w:t>
      </w:r>
    </w:p>
    <w:p w14:paraId="361BC850" w14:textId="77777777" w:rsidR="00EF71AB" w:rsidRPr="00EF71AB" w:rsidRDefault="00EF71AB" w:rsidP="00EF71AB">
      <w:pPr>
        <w:numPr>
          <w:ilvl w:val="0"/>
          <w:numId w:val="2"/>
        </w:numPr>
        <w:spacing w:before="100" w:beforeAutospacing="1" w:after="100" w:afterAutospacing="1" w:line="240" w:lineRule="auto"/>
        <w:rPr>
          <w:rFonts w:eastAsia="Times New Roman" w:cstheme="minorHAnsi"/>
          <w:sz w:val="24"/>
          <w:szCs w:val="24"/>
          <w:lang w:eastAsia="nl-NL"/>
        </w:rPr>
      </w:pPr>
      <w:r w:rsidRPr="00EF71AB">
        <w:rPr>
          <w:rFonts w:eastAsia="Times New Roman" w:cstheme="minorHAnsi"/>
          <w:b/>
          <w:bCs/>
          <w:sz w:val="24"/>
          <w:szCs w:val="24"/>
          <w:lang w:eastAsia="nl-NL"/>
        </w:rPr>
        <w:t>Lezingen en Voorlichtingsbijeenkomsten:</w:t>
      </w:r>
      <w:r w:rsidRPr="00EF71AB">
        <w:rPr>
          <w:rFonts w:eastAsia="Times New Roman" w:cstheme="minorHAnsi"/>
          <w:sz w:val="24"/>
          <w:szCs w:val="24"/>
          <w:lang w:eastAsia="nl-NL"/>
        </w:rPr>
        <w:t xml:space="preserve"> Er zijn regelmatig bijeenkomsten georganiseerd over uiteenlopende onderwerpen, zoals islamitische ethiek, opvoeding, gezondheid en financiële educatie. Via interactieve discussies en sessies stimuleerden we kennisdeling en maatschappelijke bewustwording. </w:t>
      </w:r>
    </w:p>
    <w:p w14:paraId="62E06559" w14:textId="77777777" w:rsidR="00EF71AB" w:rsidRPr="00EF71AB" w:rsidRDefault="00EF71AB" w:rsidP="00EF71AB">
      <w:pPr>
        <w:numPr>
          <w:ilvl w:val="0"/>
          <w:numId w:val="2"/>
        </w:numPr>
        <w:spacing w:before="100" w:beforeAutospacing="1" w:after="100" w:afterAutospacing="1" w:line="240" w:lineRule="auto"/>
        <w:rPr>
          <w:rFonts w:eastAsia="Times New Roman" w:cstheme="minorHAnsi"/>
          <w:sz w:val="24"/>
          <w:szCs w:val="24"/>
          <w:lang w:eastAsia="nl-NL"/>
        </w:rPr>
      </w:pPr>
      <w:r w:rsidRPr="00EF71AB">
        <w:rPr>
          <w:rFonts w:eastAsia="Times New Roman" w:cstheme="minorHAnsi"/>
          <w:b/>
          <w:bCs/>
          <w:sz w:val="24"/>
          <w:szCs w:val="24"/>
          <w:lang w:eastAsia="nl-NL"/>
        </w:rPr>
        <w:t>Buurtbazaar en Ontmoetingsavonden:</w:t>
      </w:r>
      <w:r w:rsidRPr="00EF71AB">
        <w:rPr>
          <w:rFonts w:eastAsia="Times New Roman" w:cstheme="minorHAnsi"/>
          <w:sz w:val="24"/>
          <w:szCs w:val="24"/>
          <w:lang w:eastAsia="nl-NL"/>
        </w:rPr>
        <w:t xml:space="preserve"> Om de onderlinge betrokkenheid in de wijk te versterken, organiseerden we de jaarlijkse buurtbazaar als laagdrempelige ontmoetingsplek voor wijkbewoners. Daarnaast vonden er wekelijks meerdere ontmoetingsavonden plaats, waar bezoekers onder het genot van koffie of thee actuele onderwerpen en ervaringen konden uitwisselen. </w:t>
      </w:r>
    </w:p>
    <w:p w14:paraId="559D01B0" w14:textId="77777777" w:rsidR="00EF71AB" w:rsidRPr="00EF71AB" w:rsidRDefault="00EF71AB" w:rsidP="00EF71AB">
      <w:pPr>
        <w:numPr>
          <w:ilvl w:val="0"/>
          <w:numId w:val="2"/>
        </w:numPr>
        <w:spacing w:before="100" w:beforeAutospacing="1" w:after="100" w:afterAutospacing="1" w:line="240" w:lineRule="auto"/>
        <w:rPr>
          <w:rFonts w:eastAsia="Times New Roman" w:cstheme="minorHAnsi"/>
          <w:sz w:val="24"/>
          <w:szCs w:val="24"/>
          <w:lang w:eastAsia="nl-NL"/>
        </w:rPr>
      </w:pPr>
      <w:r w:rsidRPr="00EF71AB">
        <w:rPr>
          <w:rFonts w:eastAsia="Times New Roman" w:cstheme="minorHAnsi"/>
          <w:b/>
          <w:bCs/>
          <w:sz w:val="24"/>
          <w:szCs w:val="24"/>
          <w:lang w:eastAsia="nl-NL"/>
        </w:rPr>
        <w:t>Inloopspreekuren en Buurtbegeleiding:</w:t>
      </w:r>
      <w:r w:rsidRPr="00EF71AB">
        <w:rPr>
          <w:rFonts w:eastAsia="Times New Roman" w:cstheme="minorHAnsi"/>
          <w:sz w:val="24"/>
          <w:szCs w:val="24"/>
          <w:lang w:eastAsia="nl-NL"/>
        </w:rPr>
        <w:t xml:space="preserve"> Tijdens de inloopspreekuren konden buurtbewoners binnenlopen met hun hulpvragen. Met behulp van een sociale kaart maakten we hen wegwijs in de buurt en verwezen we hen door naar passende instanties en voorzieningen. </w:t>
      </w:r>
    </w:p>
    <w:p w14:paraId="0356AE88" w14:textId="77777777" w:rsidR="00EF71AB" w:rsidRPr="00EF71AB" w:rsidRDefault="00EF71AB" w:rsidP="00EF71AB">
      <w:pPr>
        <w:numPr>
          <w:ilvl w:val="0"/>
          <w:numId w:val="2"/>
        </w:numPr>
        <w:spacing w:before="100" w:beforeAutospacing="1" w:after="100" w:afterAutospacing="1" w:line="240" w:lineRule="auto"/>
        <w:rPr>
          <w:rFonts w:eastAsia="Times New Roman" w:cstheme="minorHAnsi"/>
          <w:sz w:val="24"/>
          <w:szCs w:val="24"/>
          <w:lang w:eastAsia="nl-NL"/>
        </w:rPr>
      </w:pPr>
      <w:r w:rsidRPr="00EF71AB">
        <w:rPr>
          <w:rFonts w:eastAsia="Times New Roman" w:cstheme="minorHAnsi"/>
          <w:b/>
          <w:bCs/>
          <w:sz w:val="24"/>
          <w:szCs w:val="24"/>
          <w:lang w:eastAsia="nl-NL"/>
        </w:rPr>
        <w:t>Vrouwenbijeenkomsten en Samen Koken:</w:t>
      </w:r>
      <w:r w:rsidRPr="00EF71AB">
        <w:rPr>
          <w:rFonts w:eastAsia="Times New Roman" w:cstheme="minorHAnsi"/>
          <w:sz w:val="24"/>
          <w:szCs w:val="24"/>
          <w:lang w:eastAsia="nl-NL"/>
        </w:rPr>
        <w:t xml:space="preserve"> Er zijn specifieke vrouwenbijeenkomsten georganiseerd gericht op participatie, gezondheid en empowerment. Ook vonden er gezamenlijke kook- en eetbijeenkomsten plaats om sociale banden aan te halen en gezonde voeding te promoten. </w:t>
      </w:r>
    </w:p>
    <w:p w14:paraId="2F7258F8" w14:textId="77777777" w:rsidR="00EF71AB" w:rsidRPr="00EF71AB" w:rsidRDefault="00EF71AB" w:rsidP="00EF71AB">
      <w:pPr>
        <w:numPr>
          <w:ilvl w:val="0"/>
          <w:numId w:val="2"/>
        </w:numPr>
        <w:spacing w:before="100" w:beforeAutospacing="1" w:after="100" w:afterAutospacing="1" w:line="240" w:lineRule="auto"/>
        <w:rPr>
          <w:rFonts w:eastAsia="Times New Roman" w:cstheme="minorHAnsi"/>
          <w:sz w:val="24"/>
          <w:szCs w:val="24"/>
          <w:lang w:eastAsia="nl-NL"/>
        </w:rPr>
      </w:pPr>
      <w:r w:rsidRPr="00EF71AB">
        <w:rPr>
          <w:rFonts w:eastAsia="Times New Roman" w:cstheme="minorHAnsi"/>
          <w:b/>
          <w:bCs/>
          <w:sz w:val="24"/>
          <w:szCs w:val="24"/>
          <w:lang w:eastAsia="nl-NL"/>
        </w:rPr>
        <w:t>Jongeren- en Mentorprogramma's:</w:t>
      </w:r>
      <w:r w:rsidRPr="00EF71AB">
        <w:rPr>
          <w:rFonts w:eastAsia="Times New Roman" w:cstheme="minorHAnsi"/>
          <w:sz w:val="24"/>
          <w:szCs w:val="24"/>
          <w:lang w:eastAsia="nl-NL"/>
        </w:rPr>
        <w:t xml:space="preserve"> Onze initiatieven voor de jeugd richtten zich op leiderschapstraining en jongerenparticipatie. Daarnaast boden we mentorprogramma's en coaching voor zowel jongeren als volwassenen ter ondersteuning van hun persoonlijke en professionele ontwikkeling. </w:t>
      </w:r>
    </w:p>
    <w:p w14:paraId="50CBF976" w14:textId="77777777" w:rsidR="00EF71AB" w:rsidRPr="00EF71AB" w:rsidRDefault="00EF71AB" w:rsidP="00EF71AB">
      <w:pPr>
        <w:numPr>
          <w:ilvl w:val="0"/>
          <w:numId w:val="2"/>
        </w:numPr>
        <w:spacing w:before="100" w:beforeAutospacing="1" w:after="100" w:afterAutospacing="1" w:line="240" w:lineRule="auto"/>
        <w:rPr>
          <w:rFonts w:eastAsia="Times New Roman" w:cstheme="minorHAnsi"/>
          <w:sz w:val="24"/>
          <w:szCs w:val="24"/>
          <w:lang w:eastAsia="nl-NL"/>
        </w:rPr>
      </w:pPr>
      <w:r w:rsidRPr="00EF71AB">
        <w:rPr>
          <w:rFonts w:eastAsia="Times New Roman" w:cstheme="minorHAnsi"/>
          <w:b/>
          <w:bCs/>
          <w:sz w:val="24"/>
          <w:szCs w:val="24"/>
          <w:lang w:eastAsia="nl-NL"/>
        </w:rPr>
        <w:t>Kader- en Vrijwilligerstraining:</w:t>
      </w:r>
      <w:r w:rsidRPr="00EF71AB">
        <w:rPr>
          <w:rFonts w:eastAsia="Times New Roman" w:cstheme="minorHAnsi"/>
          <w:sz w:val="24"/>
          <w:szCs w:val="24"/>
          <w:lang w:eastAsia="nl-NL"/>
        </w:rPr>
        <w:t xml:space="preserve"> Voor aspirant-bestuursleden en vrijwilligers werden kadertrainingscursussen georganiseerd om hen te versterken in hun rol binnen de stichting. </w:t>
      </w:r>
    </w:p>
    <w:p w14:paraId="3C2DF5C4" w14:textId="77777777" w:rsidR="00EF71AB" w:rsidRPr="00EF71AB" w:rsidRDefault="00EF71AB" w:rsidP="00EF71AB">
      <w:pPr>
        <w:spacing w:before="100" w:beforeAutospacing="1" w:after="100" w:afterAutospacing="1" w:line="240" w:lineRule="auto"/>
        <w:outlineLvl w:val="1"/>
        <w:rPr>
          <w:rFonts w:eastAsia="Times New Roman" w:cstheme="minorHAnsi"/>
          <w:b/>
          <w:bCs/>
          <w:sz w:val="36"/>
          <w:szCs w:val="36"/>
          <w:lang w:eastAsia="nl-NL"/>
        </w:rPr>
      </w:pPr>
      <w:r w:rsidRPr="00EF71AB">
        <w:rPr>
          <w:rFonts w:eastAsia="Times New Roman" w:cstheme="minorHAnsi"/>
          <w:b/>
          <w:bCs/>
          <w:sz w:val="36"/>
          <w:szCs w:val="36"/>
          <w:lang w:eastAsia="nl-NL"/>
        </w:rPr>
        <w:t>4. Samenwerking en Maatschappelijke Betrokkenheid</w:t>
      </w:r>
    </w:p>
    <w:p w14:paraId="4A3A2822" w14:textId="77777777" w:rsidR="00EF71AB" w:rsidRPr="00EF71AB" w:rsidRDefault="00EF71AB" w:rsidP="00EF71AB">
      <w:pPr>
        <w:spacing w:before="100" w:beforeAutospacing="1" w:after="100" w:afterAutospacing="1" w:line="240" w:lineRule="auto"/>
        <w:rPr>
          <w:rFonts w:eastAsia="Times New Roman" w:cstheme="minorHAnsi"/>
          <w:sz w:val="24"/>
          <w:szCs w:val="24"/>
          <w:lang w:eastAsia="nl-NL"/>
        </w:rPr>
      </w:pPr>
      <w:r w:rsidRPr="00EF71AB">
        <w:rPr>
          <w:rFonts w:eastAsia="Times New Roman" w:cstheme="minorHAnsi"/>
          <w:sz w:val="24"/>
          <w:szCs w:val="24"/>
          <w:lang w:eastAsia="nl-NL"/>
        </w:rPr>
        <w:t xml:space="preserve">De stichting heeft in 2025 haar netwerk binnen Venlo verder verstevigd: </w:t>
      </w:r>
    </w:p>
    <w:p w14:paraId="34228894" w14:textId="77777777" w:rsidR="00EF71AB" w:rsidRPr="00EF71AB" w:rsidRDefault="00EF71AB" w:rsidP="00EF71AB">
      <w:pPr>
        <w:numPr>
          <w:ilvl w:val="0"/>
          <w:numId w:val="3"/>
        </w:numPr>
        <w:spacing w:before="100" w:beforeAutospacing="1" w:after="100" w:afterAutospacing="1" w:line="240" w:lineRule="auto"/>
        <w:rPr>
          <w:rFonts w:eastAsia="Times New Roman" w:cstheme="minorHAnsi"/>
          <w:sz w:val="24"/>
          <w:szCs w:val="24"/>
          <w:lang w:eastAsia="nl-NL"/>
        </w:rPr>
      </w:pPr>
      <w:r w:rsidRPr="00EF71AB">
        <w:rPr>
          <w:rFonts w:eastAsia="Times New Roman" w:cstheme="minorHAnsi"/>
          <w:b/>
          <w:bCs/>
          <w:sz w:val="24"/>
          <w:szCs w:val="24"/>
          <w:lang w:eastAsia="nl-NL"/>
        </w:rPr>
        <w:t>Overleg- en Adviesstructuren:</w:t>
      </w:r>
      <w:r w:rsidRPr="00EF71AB">
        <w:rPr>
          <w:rFonts w:eastAsia="Times New Roman" w:cstheme="minorHAnsi"/>
          <w:sz w:val="24"/>
          <w:szCs w:val="24"/>
          <w:lang w:eastAsia="nl-NL"/>
        </w:rPr>
        <w:t xml:space="preserve"> We hebben actief geparticipeerd in landelijke en lokale netwerken om de belangen van de wijk en onze achterban te behartigen. </w:t>
      </w:r>
    </w:p>
    <w:p w14:paraId="2BDE62A5" w14:textId="77777777" w:rsidR="00EF71AB" w:rsidRPr="00EF71AB" w:rsidRDefault="00EF71AB" w:rsidP="00EF71AB">
      <w:pPr>
        <w:numPr>
          <w:ilvl w:val="0"/>
          <w:numId w:val="3"/>
        </w:numPr>
        <w:spacing w:before="100" w:beforeAutospacing="1" w:after="100" w:afterAutospacing="1" w:line="240" w:lineRule="auto"/>
        <w:rPr>
          <w:rFonts w:eastAsia="Times New Roman" w:cstheme="minorHAnsi"/>
          <w:sz w:val="24"/>
          <w:szCs w:val="24"/>
          <w:lang w:eastAsia="nl-NL"/>
        </w:rPr>
      </w:pPr>
      <w:r w:rsidRPr="00EF71AB">
        <w:rPr>
          <w:rFonts w:eastAsia="Times New Roman" w:cstheme="minorHAnsi"/>
          <w:b/>
          <w:bCs/>
          <w:sz w:val="24"/>
          <w:szCs w:val="24"/>
          <w:lang w:eastAsia="nl-NL"/>
        </w:rPr>
        <w:t>Buurtactiviteiten en Open Dagen:</w:t>
      </w:r>
      <w:r w:rsidRPr="00EF71AB">
        <w:rPr>
          <w:rFonts w:eastAsia="Times New Roman" w:cstheme="minorHAnsi"/>
          <w:sz w:val="24"/>
          <w:szCs w:val="24"/>
          <w:lang w:eastAsia="nl-NL"/>
        </w:rPr>
        <w:t xml:space="preserve"> De stichting heeft deelgenomen aan diverse wijkfeesten en sociale buurtprojecten. Daarnaast stelden we onze deuren open tijdens open dagen om nieuwe bewoners laagdrempelig kennis te laten maken met de moskee en onze activiteiten. </w:t>
      </w:r>
    </w:p>
    <w:p w14:paraId="0D7B155B" w14:textId="77777777" w:rsidR="00EF71AB" w:rsidRPr="00EF71AB" w:rsidRDefault="00EF71AB" w:rsidP="00EF71AB">
      <w:pPr>
        <w:numPr>
          <w:ilvl w:val="0"/>
          <w:numId w:val="3"/>
        </w:numPr>
        <w:spacing w:before="100" w:beforeAutospacing="1" w:after="100" w:afterAutospacing="1" w:line="240" w:lineRule="auto"/>
        <w:rPr>
          <w:rFonts w:eastAsia="Times New Roman" w:cstheme="minorHAnsi"/>
          <w:sz w:val="24"/>
          <w:szCs w:val="24"/>
          <w:lang w:eastAsia="nl-NL"/>
        </w:rPr>
      </w:pPr>
      <w:r w:rsidRPr="00EF71AB">
        <w:rPr>
          <w:rFonts w:eastAsia="Times New Roman" w:cstheme="minorHAnsi"/>
          <w:b/>
          <w:bCs/>
          <w:sz w:val="24"/>
          <w:szCs w:val="24"/>
          <w:lang w:eastAsia="nl-NL"/>
        </w:rPr>
        <w:t>Opvoedingsondersteuning:</w:t>
      </w:r>
      <w:r w:rsidRPr="00EF71AB">
        <w:rPr>
          <w:rFonts w:eastAsia="Times New Roman" w:cstheme="minorHAnsi"/>
          <w:sz w:val="24"/>
          <w:szCs w:val="24"/>
          <w:lang w:eastAsia="nl-NL"/>
        </w:rPr>
        <w:t xml:space="preserve"> Ouders en verzorgers konden bij ons terecht voor begeleiding bij religieus-pedagogische vraagstukken en gezinsdynamiek. </w:t>
      </w:r>
    </w:p>
    <w:p w14:paraId="75B7A7F8" w14:textId="77777777" w:rsidR="00EF71AB" w:rsidRDefault="00EF71AB">
      <w:pPr>
        <w:rPr>
          <w:rFonts w:eastAsia="Times New Roman" w:cstheme="minorHAnsi"/>
          <w:b/>
          <w:bCs/>
          <w:sz w:val="36"/>
          <w:szCs w:val="36"/>
          <w:lang w:eastAsia="nl-NL"/>
        </w:rPr>
      </w:pPr>
      <w:r>
        <w:rPr>
          <w:rFonts w:eastAsia="Times New Roman" w:cstheme="minorHAnsi"/>
          <w:b/>
          <w:bCs/>
          <w:sz w:val="36"/>
          <w:szCs w:val="36"/>
          <w:lang w:eastAsia="nl-NL"/>
        </w:rPr>
        <w:br w:type="page"/>
      </w:r>
    </w:p>
    <w:p w14:paraId="45EF0D7D" w14:textId="753E650D" w:rsidR="00EF71AB" w:rsidRPr="00EF71AB" w:rsidRDefault="00EF71AB" w:rsidP="00EF71AB">
      <w:pPr>
        <w:spacing w:before="100" w:beforeAutospacing="1" w:after="100" w:afterAutospacing="1" w:line="240" w:lineRule="auto"/>
        <w:outlineLvl w:val="1"/>
        <w:rPr>
          <w:rFonts w:eastAsia="Times New Roman" w:cstheme="minorHAnsi"/>
          <w:b/>
          <w:bCs/>
          <w:sz w:val="36"/>
          <w:szCs w:val="36"/>
          <w:lang w:eastAsia="nl-NL"/>
        </w:rPr>
      </w:pPr>
      <w:r w:rsidRPr="00EF71AB">
        <w:rPr>
          <w:rFonts w:eastAsia="Times New Roman" w:cstheme="minorHAnsi"/>
          <w:b/>
          <w:bCs/>
          <w:sz w:val="36"/>
          <w:szCs w:val="36"/>
          <w:lang w:eastAsia="nl-NL"/>
        </w:rPr>
        <w:lastRenderedPageBreak/>
        <w:t>5. Toekomstige Plannen (2026)</w:t>
      </w:r>
    </w:p>
    <w:p w14:paraId="7EE54E8C" w14:textId="77777777" w:rsidR="00EF71AB" w:rsidRPr="00EF71AB" w:rsidRDefault="00EF71AB" w:rsidP="00EF71AB">
      <w:pPr>
        <w:spacing w:before="100" w:beforeAutospacing="1" w:after="100" w:afterAutospacing="1" w:line="240" w:lineRule="auto"/>
        <w:rPr>
          <w:rFonts w:eastAsia="Times New Roman" w:cstheme="minorHAnsi"/>
          <w:sz w:val="24"/>
          <w:szCs w:val="24"/>
          <w:lang w:eastAsia="nl-NL"/>
        </w:rPr>
      </w:pPr>
      <w:r w:rsidRPr="00EF71AB">
        <w:rPr>
          <w:rFonts w:eastAsia="Times New Roman" w:cstheme="minorHAnsi"/>
          <w:sz w:val="24"/>
          <w:szCs w:val="24"/>
          <w:lang w:eastAsia="nl-NL"/>
        </w:rPr>
        <w:t xml:space="preserve">Voor het komende jaar streeft de Stichting Islamitische Centrum Venlo naar: </w:t>
      </w:r>
    </w:p>
    <w:p w14:paraId="3E033E68" w14:textId="77777777" w:rsidR="00EF71AB" w:rsidRPr="00EF71AB" w:rsidRDefault="00EF71AB" w:rsidP="00EF71AB">
      <w:pPr>
        <w:numPr>
          <w:ilvl w:val="0"/>
          <w:numId w:val="4"/>
        </w:numPr>
        <w:spacing w:before="100" w:beforeAutospacing="1" w:after="100" w:afterAutospacing="1" w:line="240" w:lineRule="auto"/>
        <w:rPr>
          <w:rFonts w:eastAsia="Times New Roman" w:cstheme="minorHAnsi"/>
          <w:sz w:val="24"/>
          <w:szCs w:val="24"/>
          <w:lang w:eastAsia="nl-NL"/>
        </w:rPr>
      </w:pPr>
      <w:r w:rsidRPr="00EF71AB">
        <w:rPr>
          <w:rFonts w:eastAsia="Times New Roman" w:cstheme="minorHAnsi"/>
          <w:sz w:val="24"/>
          <w:szCs w:val="24"/>
          <w:lang w:eastAsia="nl-NL"/>
        </w:rPr>
        <w:t xml:space="preserve">Het verder verankeren van de inloopspreekuren en de maatschappelijke ondersteuning in de wijk. </w:t>
      </w:r>
    </w:p>
    <w:p w14:paraId="1D7DE4D7" w14:textId="77777777" w:rsidR="00EF71AB" w:rsidRPr="00EF71AB" w:rsidRDefault="00EF71AB" w:rsidP="00EF71AB">
      <w:pPr>
        <w:numPr>
          <w:ilvl w:val="0"/>
          <w:numId w:val="4"/>
        </w:numPr>
        <w:spacing w:before="100" w:beforeAutospacing="1" w:after="100" w:afterAutospacing="1" w:line="240" w:lineRule="auto"/>
        <w:rPr>
          <w:rFonts w:eastAsia="Times New Roman" w:cstheme="minorHAnsi"/>
          <w:sz w:val="24"/>
          <w:szCs w:val="24"/>
          <w:lang w:eastAsia="nl-NL"/>
        </w:rPr>
      </w:pPr>
      <w:r w:rsidRPr="00EF71AB">
        <w:rPr>
          <w:rFonts w:eastAsia="Times New Roman" w:cstheme="minorHAnsi"/>
          <w:sz w:val="24"/>
          <w:szCs w:val="24"/>
          <w:lang w:eastAsia="nl-NL"/>
        </w:rPr>
        <w:t xml:space="preserve">Het blijven aanbieden van hoogwaardige educatieve bijeenkomsten en jongerenprogramma's. </w:t>
      </w:r>
    </w:p>
    <w:p w14:paraId="01C0C368" w14:textId="77777777" w:rsidR="00EF71AB" w:rsidRPr="00EF71AB" w:rsidRDefault="00EF71AB" w:rsidP="00EF71AB">
      <w:pPr>
        <w:numPr>
          <w:ilvl w:val="0"/>
          <w:numId w:val="4"/>
        </w:numPr>
        <w:spacing w:before="100" w:beforeAutospacing="1" w:after="100" w:afterAutospacing="1" w:line="240" w:lineRule="auto"/>
        <w:rPr>
          <w:rFonts w:eastAsia="Times New Roman" w:cstheme="minorHAnsi"/>
          <w:sz w:val="24"/>
          <w:szCs w:val="24"/>
          <w:lang w:eastAsia="nl-NL"/>
        </w:rPr>
      </w:pPr>
      <w:r w:rsidRPr="00EF71AB">
        <w:rPr>
          <w:rFonts w:eastAsia="Times New Roman" w:cstheme="minorHAnsi"/>
          <w:sz w:val="24"/>
          <w:szCs w:val="24"/>
          <w:lang w:eastAsia="nl-NL"/>
        </w:rPr>
        <w:t xml:space="preserve">Het versterken van de samenwerking met lokale partners en buurtorganisaties. </w:t>
      </w:r>
    </w:p>
    <w:p w14:paraId="5B152234" w14:textId="77777777" w:rsidR="00EF71AB" w:rsidRPr="00EF71AB" w:rsidRDefault="00EF71AB" w:rsidP="00EF71AB">
      <w:pPr>
        <w:numPr>
          <w:ilvl w:val="0"/>
          <w:numId w:val="4"/>
        </w:numPr>
        <w:spacing w:before="100" w:beforeAutospacing="1" w:after="100" w:afterAutospacing="1" w:line="240" w:lineRule="auto"/>
        <w:rPr>
          <w:rFonts w:eastAsia="Times New Roman" w:cstheme="minorHAnsi"/>
          <w:sz w:val="24"/>
          <w:szCs w:val="24"/>
          <w:lang w:eastAsia="nl-NL"/>
        </w:rPr>
      </w:pPr>
      <w:r w:rsidRPr="00EF71AB">
        <w:rPr>
          <w:rFonts w:eastAsia="Times New Roman" w:cstheme="minorHAnsi"/>
          <w:sz w:val="24"/>
          <w:szCs w:val="24"/>
          <w:lang w:eastAsia="nl-NL"/>
        </w:rPr>
        <w:t xml:space="preserve">Eventuele verdere modernisering van onze faciliteiten ten behoeve van de bezoekers en maatschappelijke functies. </w:t>
      </w:r>
    </w:p>
    <w:p w14:paraId="54CE124A" w14:textId="3BEB1ED1" w:rsidR="00EF71AB" w:rsidRPr="00EF71AB" w:rsidRDefault="00EF71AB" w:rsidP="00EF71AB">
      <w:pPr>
        <w:spacing w:before="100" w:beforeAutospacing="1" w:after="100" w:afterAutospacing="1" w:line="240" w:lineRule="auto"/>
        <w:outlineLvl w:val="1"/>
        <w:rPr>
          <w:rFonts w:eastAsia="Times New Roman" w:cstheme="minorHAnsi"/>
          <w:b/>
          <w:bCs/>
          <w:sz w:val="36"/>
          <w:szCs w:val="36"/>
          <w:lang w:eastAsia="nl-NL"/>
        </w:rPr>
      </w:pPr>
      <w:r w:rsidRPr="00EF71AB">
        <w:rPr>
          <w:rFonts w:eastAsia="Times New Roman" w:cstheme="minorHAnsi"/>
          <w:b/>
          <w:bCs/>
          <w:sz w:val="36"/>
          <w:szCs w:val="36"/>
          <w:lang w:eastAsia="nl-NL"/>
        </w:rPr>
        <w:t>6. Conclusie</w:t>
      </w:r>
    </w:p>
    <w:p w14:paraId="00A072DC" w14:textId="77777777" w:rsidR="00EF71AB" w:rsidRPr="00EF71AB" w:rsidRDefault="00EF71AB" w:rsidP="00EF71AB">
      <w:pPr>
        <w:spacing w:before="100" w:beforeAutospacing="1" w:after="100" w:afterAutospacing="1" w:line="240" w:lineRule="auto"/>
        <w:rPr>
          <w:rFonts w:eastAsia="Times New Roman" w:cstheme="minorHAnsi"/>
          <w:sz w:val="24"/>
          <w:szCs w:val="24"/>
          <w:lang w:eastAsia="nl-NL"/>
        </w:rPr>
      </w:pPr>
      <w:r w:rsidRPr="00EF71AB">
        <w:rPr>
          <w:rFonts w:eastAsia="Times New Roman" w:cstheme="minorHAnsi"/>
          <w:sz w:val="24"/>
          <w:szCs w:val="24"/>
          <w:lang w:eastAsia="nl-NL"/>
        </w:rPr>
        <w:t xml:space="preserve">Het jaar 2025 was voor de Stichting Islamitische Centrum Venlo een waardevol jaar waarin we onze rol als religieus en maatschappelijk ontmoetingspunt in Venlo volop hebben kunnen vervullen. Onze dank gaat uit naar de imam, het bestuur, de vele vrijwilligers, donateurs en de gehele gemeenschap voor hun niet-aflatende inzet en steun. </w:t>
      </w:r>
    </w:p>
    <w:p w14:paraId="26630A76" w14:textId="77777777" w:rsidR="00EF71AB" w:rsidRPr="00EF71AB" w:rsidRDefault="00EF71AB" w:rsidP="00EF71AB">
      <w:pPr>
        <w:spacing w:before="100" w:beforeAutospacing="1" w:after="100" w:afterAutospacing="1" w:line="240" w:lineRule="auto"/>
        <w:rPr>
          <w:rFonts w:eastAsia="Times New Roman" w:cstheme="minorHAnsi"/>
          <w:sz w:val="24"/>
          <w:szCs w:val="24"/>
          <w:lang w:eastAsia="nl-NL"/>
        </w:rPr>
      </w:pPr>
      <w:r w:rsidRPr="00EF71AB">
        <w:rPr>
          <w:rFonts w:eastAsia="Times New Roman" w:cstheme="minorHAnsi"/>
          <w:b/>
          <w:bCs/>
          <w:sz w:val="24"/>
          <w:szCs w:val="24"/>
          <w:lang w:eastAsia="nl-NL"/>
        </w:rPr>
        <w:t>Namens het bestuur,</w:t>
      </w:r>
    </w:p>
    <w:p w14:paraId="40950E9C" w14:textId="2ADC68C3" w:rsidR="00EF71AB" w:rsidRPr="00EF71AB" w:rsidRDefault="00EF71AB" w:rsidP="00EF71AB">
      <w:pPr>
        <w:spacing w:before="100" w:beforeAutospacing="1" w:after="100" w:afterAutospacing="1" w:line="240" w:lineRule="auto"/>
        <w:rPr>
          <w:rFonts w:eastAsia="Times New Roman" w:cstheme="minorHAnsi"/>
          <w:sz w:val="24"/>
          <w:szCs w:val="24"/>
          <w:lang w:eastAsia="nl-NL"/>
        </w:rPr>
      </w:pPr>
      <w:r w:rsidRPr="00EF71AB">
        <w:rPr>
          <w:rFonts w:eastAsia="Times New Roman" w:cstheme="minorHAnsi"/>
          <w:sz w:val="24"/>
          <w:szCs w:val="24"/>
          <w:lang w:eastAsia="nl-NL"/>
        </w:rPr>
        <w:t xml:space="preserve">H. </w:t>
      </w:r>
      <w:proofErr w:type="spellStart"/>
      <w:r w:rsidRPr="00EF71AB">
        <w:rPr>
          <w:rFonts w:eastAsia="Times New Roman" w:cstheme="minorHAnsi"/>
          <w:sz w:val="24"/>
          <w:szCs w:val="24"/>
          <w:lang w:eastAsia="nl-NL"/>
        </w:rPr>
        <w:t>Çuldur</w:t>
      </w:r>
      <w:proofErr w:type="spellEnd"/>
    </w:p>
    <w:p w14:paraId="315E4F6D" w14:textId="77777777" w:rsidR="00EF71AB" w:rsidRPr="00EF71AB" w:rsidRDefault="00EF71AB" w:rsidP="00EF71AB">
      <w:pPr>
        <w:spacing w:before="100" w:beforeAutospacing="1" w:after="100" w:afterAutospacing="1" w:line="240" w:lineRule="auto"/>
        <w:rPr>
          <w:rFonts w:eastAsia="Times New Roman" w:cstheme="minorHAnsi"/>
          <w:sz w:val="24"/>
          <w:szCs w:val="24"/>
          <w:lang w:eastAsia="nl-NL"/>
        </w:rPr>
      </w:pPr>
      <w:r w:rsidRPr="00EF71AB">
        <w:rPr>
          <w:rFonts w:eastAsia="Times New Roman" w:cstheme="minorHAnsi"/>
          <w:i/>
          <w:iCs/>
          <w:sz w:val="24"/>
          <w:szCs w:val="24"/>
          <w:lang w:eastAsia="nl-NL"/>
        </w:rPr>
        <w:t>Stichting Islamitische Centrum Venlo</w:t>
      </w:r>
    </w:p>
    <w:p w14:paraId="42006692" w14:textId="77777777" w:rsidR="007E1C05" w:rsidRPr="00EF71AB" w:rsidRDefault="007E1C05">
      <w:pPr>
        <w:rPr>
          <w:rFonts w:cstheme="minorHAnsi"/>
        </w:rPr>
      </w:pPr>
    </w:p>
    <w:sectPr w:rsidR="007E1C05" w:rsidRPr="00EF71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D61D35"/>
    <w:multiLevelType w:val="multilevel"/>
    <w:tmpl w:val="499C3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DA2D11"/>
    <w:multiLevelType w:val="multilevel"/>
    <w:tmpl w:val="3F6A5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B8074F"/>
    <w:multiLevelType w:val="multilevel"/>
    <w:tmpl w:val="43AA5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455ED3"/>
    <w:multiLevelType w:val="multilevel"/>
    <w:tmpl w:val="2B5A7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1AB"/>
    <w:rsid w:val="007E1C05"/>
    <w:rsid w:val="00EF71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A75DD"/>
  <w15:chartTrackingRefBased/>
  <w15:docId w15:val="{900571F0-6B87-400C-817C-590C1E883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link w:val="Kop1Char"/>
    <w:uiPriority w:val="9"/>
    <w:qFormat/>
    <w:rsid w:val="00EF71A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paragraph" w:styleId="Kop2">
    <w:name w:val="heading 2"/>
    <w:basedOn w:val="Standaard"/>
    <w:link w:val="Kop2Char"/>
    <w:uiPriority w:val="9"/>
    <w:qFormat/>
    <w:rsid w:val="00EF71AB"/>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F71AB"/>
    <w:rPr>
      <w:rFonts w:ascii="Times New Roman" w:eastAsia="Times New Roman" w:hAnsi="Times New Roman" w:cs="Times New Roman"/>
      <w:b/>
      <w:bCs/>
      <w:kern w:val="36"/>
      <w:sz w:val="48"/>
      <w:szCs w:val="48"/>
      <w:lang w:eastAsia="nl-NL"/>
    </w:rPr>
  </w:style>
  <w:style w:type="character" w:customStyle="1" w:styleId="Kop2Char">
    <w:name w:val="Kop 2 Char"/>
    <w:basedOn w:val="Standaardalinea-lettertype"/>
    <w:link w:val="Kop2"/>
    <w:uiPriority w:val="9"/>
    <w:rsid w:val="00EF71AB"/>
    <w:rPr>
      <w:rFonts w:ascii="Times New Roman" w:eastAsia="Times New Roman" w:hAnsi="Times New Roman" w:cs="Times New Roman"/>
      <w:b/>
      <w:bCs/>
      <w:sz w:val="36"/>
      <w:szCs w:val="36"/>
      <w:lang w:eastAsia="nl-NL"/>
    </w:rPr>
  </w:style>
  <w:style w:type="paragraph" w:styleId="Normaalweb">
    <w:name w:val="Normal (Web)"/>
    <w:basedOn w:val="Standaard"/>
    <w:uiPriority w:val="99"/>
    <w:semiHidden/>
    <w:unhideWhenUsed/>
    <w:rsid w:val="00EF71AB"/>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423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779</Words>
  <Characters>4289</Characters>
  <Application>Microsoft Office Word</Application>
  <DocSecurity>0</DocSecurity>
  <Lines>35</Lines>
  <Paragraphs>10</Paragraphs>
  <ScaleCrop>false</ScaleCrop>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2026-09-05T11:06:00Z</dcterms:created>
  <dcterms:modified xsi:type="dcterms:W3CDTF">2026-09-05T11:10:00Z</dcterms:modified>
</cp:coreProperties>
</file>